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F0263" w14:textId="77777777" w:rsidR="00D32B7B" w:rsidRPr="00D32B7B" w:rsidRDefault="00D32B7B" w:rsidP="00D32B7B">
      <w:pPr>
        <w:shd w:val="clear" w:color="auto" w:fill="FFFFFF"/>
        <w:spacing w:after="150" w:line="360" w:lineRule="atLeast"/>
        <w:rPr>
          <w:rFonts w:ascii="Arial" w:eastAsia="Times New Roman" w:hAnsi="Arial" w:cs="Arial"/>
          <w:i/>
          <w:iCs/>
          <w:color w:val="43306E"/>
          <w:sz w:val="20"/>
          <w:szCs w:val="20"/>
          <w:lang w:eastAsia="nl-NL"/>
        </w:rPr>
      </w:pPr>
      <w:r w:rsidRPr="00D32B7B">
        <w:rPr>
          <w:rFonts w:ascii="Arial" w:eastAsia="Times New Roman" w:hAnsi="Arial" w:cs="Arial"/>
          <w:i/>
          <w:iCs/>
          <w:color w:val="43306E"/>
          <w:sz w:val="20"/>
          <w:szCs w:val="20"/>
          <w:lang w:eastAsia="nl-NL"/>
        </w:rPr>
        <w:t xml:space="preserve">Werkgroep Het Jonge Kind van de sectie Jeugd organiseert een </w:t>
      </w:r>
      <w:proofErr w:type="spellStart"/>
      <w:r w:rsidRPr="00D32B7B">
        <w:rPr>
          <w:rFonts w:ascii="Arial" w:eastAsia="Times New Roman" w:hAnsi="Arial" w:cs="Arial"/>
          <w:i/>
          <w:iCs/>
          <w:color w:val="43306E"/>
          <w:sz w:val="20"/>
          <w:szCs w:val="20"/>
          <w:lang w:eastAsia="nl-NL"/>
        </w:rPr>
        <w:t>webinar</w:t>
      </w:r>
      <w:proofErr w:type="spellEnd"/>
      <w:r w:rsidRPr="00D32B7B">
        <w:rPr>
          <w:rFonts w:ascii="Arial" w:eastAsia="Times New Roman" w:hAnsi="Arial" w:cs="Arial"/>
          <w:i/>
          <w:iCs/>
          <w:color w:val="43306E"/>
          <w:sz w:val="20"/>
          <w:szCs w:val="20"/>
          <w:lang w:eastAsia="nl-NL"/>
        </w:rPr>
        <w:t xml:space="preserve"> met twee experts over de manier waarop jonge kinderen verlegenheid uiten en de relatie met angst. Bij kinderen die van nature verlegen zijn, kan deze verlegenheid een factor zijn voor de ontwikkeling van problematische angst.</w:t>
      </w:r>
    </w:p>
    <w:p w14:paraId="411B598B"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r w:rsidRPr="00D32B7B">
        <w:rPr>
          <w:rFonts w:ascii="Arial" w:eastAsia="Times New Roman" w:hAnsi="Arial" w:cs="Arial"/>
          <w:color w:val="323232"/>
          <w:sz w:val="20"/>
          <w:szCs w:val="20"/>
          <w:lang w:eastAsia="nl-NL"/>
        </w:rPr>
        <w:t>Twee sprekers zullen over dit onderwerp hun ervaring en kennis delen:</w:t>
      </w:r>
      <w:r w:rsidRPr="00D32B7B">
        <w:rPr>
          <w:rFonts w:ascii="Arial" w:eastAsia="Times New Roman" w:hAnsi="Arial" w:cs="Arial"/>
          <w:color w:val="323232"/>
          <w:sz w:val="20"/>
          <w:szCs w:val="20"/>
          <w:lang w:eastAsia="nl-NL"/>
        </w:rPr>
        <w:br/>
      </w:r>
      <w:hyperlink r:id="rId4" w:tgtFrame="_blank" w:history="1">
        <w:r w:rsidRPr="00D32B7B">
          <w:rPr>
            <w:rFonts w:ascii="Arial" w:eastAsia="Times New Roman" w:hAnsi="Arial" w:cs="Arial"/>
            <w:color w:val="0099B4"/>
            <w:sz w:val="20"/>
            <w:szCs w:val="20"/>
            <w:u w:val="single"/>
            <w:lang w:eastAsia="nl-NL"/>
          </w:rPr>
          <w:t>Maartje Goudriaan</w:t>
        </w:r>
      </w:hyperlink>
      <w:r w:rsidRPr="00D32B7B">
        <w:rPr>
          <w:rFonts w:ascii="Arial" w:eastAsia="Times New Roman" w:hAnsi="Arial" w:cs="Arial"/>
          <w:color w:val="323232"/>
          <w:sz w:val="20"/>
          <w:szCs w:val="20"/>
          <w:lang w:eastAsia="nl-NL"/>
        </w:rPr>
        <w:t xml:space="preserve"> werkt als preventiewerker bij </w:t>
      </w:r>
      <w:proofErr w:type="spellStart"/>
      <w:r w:rsidRPr="00D32B7B">
        <w:rPr>
          <w:rFonts w:ascii="Arial" w:eastAsia="Times New Roman" w:hAnsi="Arial" w:cs="Arial"/>
          <w:color w:val="323232"/>
          <w:sz w:val="20"/>
          <w:szCs w:val="20"/>
          <w:lang w:eastAsia="nl-NL"/>
        </w:rPr>
        <w:t>Prezens</w:t>
      </w:r>
      <w:proofErr w:type="spellEnd"/>
      <w:r w:rsidRPr="00D32B7B">
        <w:rPr>
          <w:rFonts w:ascii="Arial" w:eastAsia="Times New Roman" w:hAnsi="Arial" w:cs="Arial"/>
          <w:color w:val="323232"/>
          <w:sz w:val="20"/>
          <w:szCs w:val="20"/>
          <w:lang w:eastAsia="nl-NL"/>
        </w:rPr>
        <w:t>,  GGZ in Geest. Zij biedt kinderen uit risicogroepen ondersteuning om te helpen voorkomen dat zij een psychische stoornis ontwikkelen. Ondersteuning kan bestaan uit preventieve groepscursussen voor kinderen en/of hun ouders, individuele gesprekken met kinderen en/ of hun ouders en door professionals consultatie te bieden en bij te scholen.</w:t>
      </w:r>
    </w:p>
    <w:p w14:paraId="51471192"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r w:rsidRPr="00D32B7B">
        <w:rPr>
          <w:rFonts w:ascii="Arial" w:eastAsia="Times New Roman" w:hAnsi="Arial" w:cs="Arial"/>
          <w:color w:val="323232"/>
          <w:sz w:val="20"/>
          <w:szCs w:val="20"/>
          <w:lang w:eastAsia="nl-NL"/>
        </w:rPr>
        <w:t xml:space="preserve">In deze bijeenkomst zal zij vertellen over de preventieve oudertraining ‘Cool </w:t>
      </w:r>
      <w:proofErr w:type="spellStart"/>
      <w:r w:rsidRPr="00D32B7B">
        <w:rPr>
          <w:rFonts w:ascii="Arial" w:eastAsia="Times New Roman" w:hAnsi="Arial" w:cs="Arial"/>
          <w:color w:val="323232"/>
          <w:sz w:val="20"/>
          <w:szCs w:val="20"/>
          <w:lang w:eastAsia="nl-NL"/>
        </w:rPr>
        <w:t>Litlle</w:t>
      </w:r>
      <w:proofErr w:type="spellEnd"/>
      <w:r w:rsidRPr="00D32B7B">
        <w:rPr>
          <w:rFonts w:ascii="Arial" w:eastAsia="Times New Roman" w:hAnsi="Arial" w:cs="Arial"/>
          <w:color w:val="323232"/>
          <w:sz w:val="20"/>
          <w:szCs w:val="20"/>
          <w:lang w:eastAsia="nl-NL"/>
        </w:rPr>
        <w:t> </w:t>
      </w:r>
      <w:proofErr w:type="spellStart"/>
      <w:r w:rsidRPr="00D32B7B">
        <w:rPr>
          <w:rFonts w:ascii="Arial" w:eastAsia="Times New Roman" w:hAnsi="Arial" w:cs="Arial"/>
          <w:color w:val="323232"/>
          <w:sz w:val="20"/>
          <w:szCs w:val="20"/>
          <w:lang w:eastAsia="nl-NL"/>
        </w:rPr>
        <w:t>Kids</w:t>
      </w:r>
      <w:proofErr w:type="spellEnd"/>
      <w:r w:rsidRPr="00D32B7B">
        <w:rPr>
          <w:rFonts w:ascii="Arial" w:eastAsia="Times New Roman" w:hAnsi="Arial" w:cs="Arial"/>
          <w:color w:val="323232"/>
          <w:sz w:val="20"/>
          <w:szCs w:val="20"/>
          <w:lang w:eastAsia="nl-NL"/>
        </w:rPr>
        <w:t>’. Dit is een cursus voor ouders van angstige peuters en kleuters.  Zij zal vertellen wat de cursus inhoudt, en hoe de ouders deze cursus ervaren. Ook gaan deelnemers aan de slag met enkele werkvormen uit de cursus.</w:t>
      </w:r>
    </w:p>
    <w:p w14:paraId="2E79F358"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hyperlink r:id="rId5" w:tgtFrame="_blank" w:history="1">
        <w:r w:rsidRPr="00D32B7B">
          <w:rPr>
            <w:rFonts w:ascii="Arial" w:eastAsia="Times New Roman" w:hAnsi="Arial" w:cs="Arial"/>
            <w:color w:val="0099B4"/>
            <w:sz w:val="20"/>
            <w:szCs w:val="20"/>
            <w:u w:val="single"/>
            <w:lang w:eastAsia="nl-NL"/>
          </w:rPr>
          <w:t>Cristina Colonnesi</w:t>
        </w:r>
      </w:hyperlink>
      <w:r w:rsidRPr="00D32B7B">
        <w:rPr>
          <w:rFonts w:ascii="Arial" w:eastAsia="Times New Roman" w:hAnsi="Arial" w:cs="Arial"/>
          <w:color w:val="323232"/>
          <w:sz w:val="20"/>
          <w:szCs w:val="20"/>
          <w:lang w:eastAsia="nl-NL"/>
        </w:rPr>
        <w:t xml:space="preserve"> werkt als universitair docent Ontwikkelingspsychopathologie aan de Universiteit van Amsterdam. Ze onderzoekt de sociale en emotionele ontwikkeling van kinderen en toonde aan dat de ervaring en de expressie van verlegenheid zowel adaptief als niet-adaptief kan zijn. Haar huidige onderzoek richt zich zowel op de rol van opvoeding en </w:t>
      </w:r>
      <w:proofErr w:type="spellStart"/>
      <w:r w:rsidRPr="00D32B7B">
        <w:rPr>
          <w:rFonts w:ascii="Arial" w:eastAsia="Times New Roman" w:hAnsi="Arial" w:cs="Arial"/>
          <w:color w:val="323232"/>
          <w:sz w:val="20"/>
          <w:szCs w:val="20"/>
          <w:lang w:eastAsia="nl-NL"/>
        </w:rPr>
        <w:t>mentaliseren</w:t>
      </w:r>
      <w:proofErr w:type="spellEnd"/>
      <w:r w:rsidRPr="00D32B7B">
        <w:rPr>
          <w:rFonts w:ascii="Arial" w:eastAsia="Times New Roman" w:hAnsi="Arial" w:cs="Arial"/>
          <w:color w:val="323232"/>
          <w:sz w:val="20"/>
          <w:szCs w:val="20"/>
          <w:lang w:eastAsia="nl-NL"/>
        </w:rPr>
        <w:t xml:space="preserve"> van ouders, als op de rol van temperament en sociaal begrip van kinderen bij de expressie van hun verlegenheid en sociale angst.</w:t>
      </w:r>
    </w:p>
    <w:p w14:paraId="177940A0"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r w:rsidRPr="00D32B7B">
        <w:rPr>
          <w:rFonts w:ascii="Arial" w:eastAsia="Times New Roman" w:hAnsi="Arial" w:cs="Arial"/>
          <w:color w:val="323232"/>
          <w:sz w:val="20"/>
          <w:szCs w:val="20"/>
          <w:lang w:eastAsia="nl-NL"/>
        </w:rPr>
        <w:t>In deze bijeenkomst zal Cristina Colonnesi vertellen over de ontwikkeling en de stabiliteit van verlegenheid vanaf babytijd tot kindertijd. Recente onderzoeksresultaten zullen gepresenteerd worden over adaptieve en niet adaptieve manieren (positieve versus negatieve verlegenheid) om verlegenheid te uiten. De focus zal gelegd worden op de relatie tussen de expressie van verlegenheid en de ontwikkeling van sociale angst.</w:t>
      </w:r>
    </w:p>
    <w:p w14:paraId="21B102CF"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r w:rsidRPr="00D32B7B">
        <w:rPr>
          <w:rFonts w:ascii="Arial" w:eastAsia="Times New Roman" w:hAnsi="Arial" w:cs="Arial"/>
          <w:color w:val="323232"/>
          <w:sz w:val="20"/>
          <w:szCs w:val="20"/>
          <w:lang w:eastAsia="nl-NL"/>
        </w:rPr>
        <w:t>Op deze avond dus een mooie combinatie van onderzoek en praktijk en voor jou als deelnemer gelegenheid mee te praten en vragen te stellen aan professionals met expertise op dit gebied.</w:t>
      </w:r>
    </w:p>
    <w:p w14:paraId="1EC57A05"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r w:rsidRPr="00D32B7B">
        <w:rPr>
          <w:rFonts w:ascii="Arial" w:eastAsia="Times New Roman" w:hAnsi="Arial" w:cs="Arial"/>
          <w:color w:val="323232"/>
          <w:sz w:val="20"/>
          <w:szCs w:val="20"/>
          <w:lang w:eastAsia="nl-NL"/>
        </w:rPr>
        <w:t> </w:t>
      </w:r>
    </w:p>
    <w:p w14:paraId="18E6DBD9" w14:textId="77777777" w:rsidR="00D32B7B" w:rsidRPr="00D32B7B" w:rsidRDefault="00D32B7B" w:rsidP="00D32B7B">
      <w:pPr>
        <w:shd w:val="clear" w:color="auto" w:fill="FFFFFF"/>
        <w:spacing w:before="150" w:after="150" w:line="240" w:lineRule="auto"/>
        <w:outlineLvl w:val="3"/>
        <w:rPr>
          <w:rFonts w:ascii="Arial" w:eastAsia="Times New Roman" w:hAnsi="Arial" w:cs="Arial"/>
          <w:b/>
          <w:bCs/>
          <w:color w:val="43306E"/>
          <w:sz w:val="24"/>
          <w:szCs w:val="24"/>
          <w:lang w:eastAsia="nl-NL"/>
        </w:rPr>
      </w:pPr>
      <w:r w:rsidRPr="00D32B7B">
        <w:rPr>
          <w:rFonts w:ascii="Arial" w:eastAsia="Times New Roman" w:hAnsi="Arial" w:cs="Arial"/>
          <w:b/>
          <w:bCs/>
          <w:color w:val="43306E"/>
          <w:sz w:val="24"/>
          <w:szCs w:val="24"/>
          <w:lang w:eastAsia="nl-NL"/>
        </w:rPr>
        <w:t>Programma</w:t>
      </w:r>
    </w:p>
    <w:p w14:paraId="6B8CD8FD"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r w:rsidRPr="00D32B7B">
        <w:rPr>
          <w:rFonts w:ascii="Arial" w:eastAsia="Times New Roman" w:hAnsi="Arial" w:cs="Arial"/>
          <w:color w:val="323232"/>
          <w:sz w:val="20"/>
          <w:szCs w:val="20"/>
          <w:lang w:eastAsia="nl-NL"/>
        </w:rPr>
        <w:t>19.00 : start lezing 1</w:t>
      </w:r>
      <w:r w:rsidRPr="00D32B7B">
        <w:rPr>
          <w:rFonts w:ascii="Arial" w:eastAsia="Times New Roman" w:hAnsi="Arial" w:cs="Arial"/>
          <w:color w:val="323232"/>
          <w:sz w:val="20"/>
          <w:szCs w:val="20"/>
          <w:lang w:eastAsia="nl-NL"/>
        </w:rPr>
        <w:br/>
        <w:t>20.00 : korte pauze</w:t>
      </w:r>
      <w:r w:rsidRPr="00D32B7B">
        <w:rPr>
          <w:rFonts w:ascii="Arial" w:eastAsia="Times New Roman" w:hAnsi="Arial" w:cs="Arial"/>
          <w:color w:val="323232"/>
          <w:sz w:val="20"/>
          <w:szCs w:val="20"/>
          <w:lang w:eastAsia="nl-NL"/>
        </w:rPr>
        <w:br/>
        <w:t>20.15 : start lezing 2</w:t>
      </w:r>
      <w:r w:rsidRPr="00D32B7B">
        <w:rPr>
          <w:rFonts w:ascii="Arial" w:eastAsia="Times New Roman" w:hAnsi="Arial" w:cs="Arial"/>
          <w:color w:val="323232"/>
          <w:sz w:val="20"/>
          <w:szCs w:val="20"/>
          <w:lang w:eastAsia="nl-NL"/>
        </w:rPr>
        <w:br/>
        <w:t>21.00 : afsluiting</w:t>
      </w:r>
    </w:p>
    <w:p w14:paraId="156D54DA" w14:textId="77777777" w:rsidR="00D32B7B" w:rsidRPr="00D32B7B" w:rsidRDefault="00D32B7B" w:rsidP="00D32B7B">
      <w:pPr>
        <w:shd w:val="clear" w:color="auto" w:fill="FFFFFF"/>
        <w:spacing w:before="150" w:after="150" w:line="240" w:lineRule="auto"/>
        <w:outlineLvl w:val="3"/>
        <w:rPr>
          <w:rFonts w:ascii="Arial" w:eastAsia="Times New Roman" w:hAnsi="Arial" w:cs="Arial"/>
          <w:b/>
          <w:bCs/>
          <w:color w:val="43306E"/>
          <w:sz w:val="24"/>
          <w:szCs w:val="24"/>
          <w:lang w:eastAsia="nl-NL"/>
        </w:rPr>
      </w:pPr>
      <w:r w:rsidRPr="00D32B7B">
        <w:rPr>
          <w:rFonts w:ascii="Arial" w:eastAsia="Times New Roman" w:hAnsi="Arial" w:cs="Arial"/>
          <w:b/>
          <w:bCs/>
          <w:color w:val="43306E"/>
          <w:sz w:val="24"/>
          <w:szCs w:val="24"/>
          <w:lang w:eastAsia="nl-NL"/>
        </w:rPr>
        <w:t>Accreditatie</w:t>
      </w:r>
    </w:p>
    <w:p w14:paraId="1E5CFB40"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r w:rsidRPr="00D32B7B">
        <w:rPr>
          <w:rFonts w:ascii="Arial" w:eastAsia="Times New Roman" w:hAnsi="Arial" w:cs="Arial"/>
          <w:color w:val="323232"/>
          <w:sz w:val="20"/>
          <w:szCs w:val="20"/>
          <w:lang w:eastAsia="nl-NL"/>
        </w:rPr>
        <w:t>wordt aangevraagd bij Kinder- en Jeugdpsycholoog (K&amp;J) / NVO Orthopedagoog-Generalist (OG)</w:t>
      </w:r>
    </w:p>
    <w:p w14:paraId="701F87BC"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r w:rsidRPr="00D32B7B">
        <w:rPr>
          <w:rFonts w:ascii="Arial" w:eastAsia="Times New Roman" w:hAnsi="Arial" w:cs="Arial"/>
          <w:color w:val="323232"/>
          <w:sz w:val="20"/>
          <w:szCs w:val="20"/>
          <w:lang w:eastAsia="nl-NL"/>
        </w:rPr>
        <w:t> </w:t>
      </w:r>
    </w:p>
    <w:p w14:paraId="04A72E10" w14:textId="77777777" w:rsidR="00D32B7B" w:rsidRPr="00D32B7B" w:rsidRDefault="00D32B7B" w:rsidP="00D32B7B">
      <w:pPr>
        <w:spacing w:after="0" w:line="240" w:lineRule="auto"/>
        <w:rPr>
          <w:rFonts w:ascii="Times New Roman" w:eastAsia="Times New Roman" w:hAnsi="Times New Roman" w:cs="Times New Roman"/>
          <w:sz w:val="24"/>
          <w:szCs w:val="24"/>
          <w:lang w:eastAsia="nl-NL"/>
        </w:rPr>
      </w:pPr>
      <w:r w:rsidRPr="00D32B7B">
        <w:rPr>
          <w:rFonts w:ascii="Times New Roman" w:eastAsia="Times New Roman" w:hAnsi="Times New Roman" w:cs="Times New Roman"/>
          <w:sz w:val="24"/>
          <w:szCs w:val="24"/>
          <w:lang w:eastAsia="nl-NL"/>
        </w:rPr>
        <w:t xml:space="preserve">Aanmelden </w:t>
      </w:r>
      <w:proofErr w:type="spellStart"/>
      <w:r w:rsidRPr="00D32B7B">
        <w:rPr>
          <w:rFonts w:ascii="Times New Roman" w:eastAsia="Times New Roman" w:hAnsi="Times New Roman" w:cs="Times New Roman"/>
          <w:sz w:val="24"/>
          <w:szCs w:val="24"/>
          <w:lang w:eastAsia="nl-NL"/>
        </w:rPr>
        <w:t>webinar</w:t>
      </w:r>
      <w:proofErr w:type="spellEnd"/>
      <w:r w:rsidRPr="00D32B7B">
        <w:rPr>
          <w:rFonts w:ascii="Times New Roman" w:eastAsia="Times New Roman" w:hAnsi="Times New Roman" w:cs="Times New Roman"/>
          <w:sz w:val="24"/>
          <w:szCs w:val="24"/>
          <w:lang w:eastAsia="nl-NL"/>
        </w:rPr>
        <w:t xml:space="preserve"> via Zoom</w:t>
      </w:r>
    </w:p>
    <w:p w14:paraId="1C9ECB8B"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r w:rsidRPr="00D32B7B">
        <w:rPr>
          <w:rFonts w:ascii="Arial" w:eastAsia="Times New Roman" w:hAnsi="Arial" w:cs="Arial"/>
          <w:color w:val="323232"/>
          <w:sz w:val="20"/>
          <w:szCs w:val="20"/>
          <w:lang w:eastAsia="nl-NL"/>
        </w:rPr>
        <w:t> </w:t>
      </w:r>
    </w:p>
    <w:p w14:paraId="12F36206" w14:textId="77777777" w:rsidR="00D32B7B" w:rsidRPr="00D32B7B" w:rsidRDefault="00D32B7B" w:rsidP="00D32B7B">
      <w:pPr>
        <w:shd w:val="clear" w:color="auto" w:fill="FFFFFF"/>
        <w:spacing w:after="150" w:line="240" w:lineRule="auto"/>
        <w:rPr>
          <w:rFonts w:ascii="Arial" w:eastAsia="Times New Roman" w:hAnsi="Arial" w:cs="Arial"/>
          <w:color w:val="323232"/>
          <w:sz w:val="20"/>
          <w:szCs w:val="20"/>
          <w:lang w:eastAsia="nl-NL"/>
        </w:rPr>
      </w:pPr>
      <w:r w:rsidRPr="00D32B7B">
        <w:rPr>
          <w:rFonts w:ascii="Arial" w:eastAsia="Times New Roman" w:hAnsi="Arial" w:cs="Arial"/>
          <w:color w:val="323232"/>
          <w:sz w:val="20"/>
          <w:szCs w:val="20"/>
          <w:lang w:eastAsia="nl-NL"/>
        </w:rPr>
        <w:t> </w:t>
      </w:r>
    </w:p>
    <w:p w14:paraId="0F18B208" w14:textId="1E044172" w:rsidR="00D32B7B" w:rsidRDefault="00D32B7B" w:rsidP="00D32B7B">
      <w:r w:rsidRPr="00D32B7B">
        <w:rPr>
          <w:rFonts w:ascii="Arial" w:eastAsia="Times New Roman" w:hAnsi="Arial" w:cs="Arial"/>
          <w:b/>
          <w:bCs/>
          <w:color w:val="323232"/>
          <w:sz w:val="20"/>
          <w:szCs w:val="20"/>
          <w:shd w:val="clear" w:color="auto" w:fill="FFFFFF"/>
          <w:lang w:eastAsia="nl-NL"/>
        </w:rPr>
        <w:t>Organisatie:</w:t>
      </w:r>
      <w:r w:rsidRPr="00D32B7B">
        <w:rPr>
          <w:rFonts w:ascii="Arial" w:eastAsia="Times New Roman" w:hAnsi="Arial" w:cs="Arial"/>
          <w:color w:val="323232"/>
          <w:sz w:val="20"/>
          <w:szCs w:val="20"/>
          <w:shd w:val="clear" w:color="auto" w:fill="FFFFFF"/>
          <w:lang w:eastAsia="nl-NL"/>
        </w:rPr>
        <w:t> Werkgroep Het Jonge Kind (NIP)</w:t>
      </w:r>
      <w:r w:rsidRPr="00D32B7B">
        <w:rPr>
          <w:rFonts w:ascii="Arial" w:eastAsia="Times New Roman" w:hAnsi="Arial" w:cs="Arial"/>
          <w:color w:val="323232"/>
          <w:sz w:val="20"/>
          <w:szCs w:val="20"/>
          <w:shd w:val="clear" w:color="auto" w:fill="FFFFFF"/>
          <w:lang w:eastAsia="nl-NL"/>
        </w:rPr>
        <w:br/>
      </w:r>
      <w:r w:rsidRPr="00D32B7B">
        <w:rPr>
          <w:rFonts w:ascii="Arial" w:eastAsia="Times New Roman" w:hAnsi="Arial" w:cs="Arial"/>
          <w:b/>
          <w:bCs/>
          <w:color w:val="323232"/>
          <w:sz w:val="20"/>
          <w:szCs w:val="20"/>
          <w:shd w:val="clear" w:color="auto" w:fill="FFFFFF"/>
          <w:lang w:eastAsia="nl-NL"/>
        </w:rPr>
        <w:t>Locatie:</w:t>
      </w:r>
      <w:r w:rsidRPr="00D32B7B">
        <w:rPr>
          <w:rFonts w:ascii="Arial" w:eastAsia="Times New Roman" w:hAnsi="Arial" w:cs="Arial"/>
          <w:color w:val="323232"/>
          <w:sz w:val="20"/>
          <w:szCs w:val="20"/>
          <w:shd w:val="clear" w:color="auto" w:fill="FFFFFF"/>
          <w:lang w:eastAsia="nl-NL"/>
        </w:rPr>
        <w:t> ONLINE</w:t>
      </w:r>
    </w:p>
    <w:sectPr w:rsidR="00D3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7B"/>
    <w:rsid w:val="00D32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53DC"/>
  <w15:chartTrackingRefBased/>
  <w15:docId w15:val="{A52D380E-C28D-4E52-A269-FF195325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D32B7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D32B7B"/>
    <w:rPr>
      <w:rFonts w:ascii="Times New Roman" w:eastAsia="Times New Roman" w:hAnsi="Times New Roman" w:cs="Times New Roman"/>
      <w:b/>
      <w:bCs/>
      <w:sz w:val="24"/>
      <w:szCs w:val="24"/>
      <w:lang w:eastAsia="nl-NL"/>
    </w:rPr>
  </w:style>
  <w:style w:type="paragraph" w:customStyle="1" w:styleId="introduction">
    <w:name w:val="introduction"/>
    <w:basedOn w:val="Standaard"/>
    <w:rsid w:val="00D32B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32B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32B7B"/>
    <w:rPr>
      <w:color w:val="0000FF"/>
      <w:u w:val="single"/>
    </w:rPr>
  </w:style>
  <w:style w:type="character" w:customStyle="1" w:styleId="post-location">
    <w:name w:val="post-location"/>
    <w:basedOn w:val="Standaardalinea-lettertype"/>
    <w:rsid w:val="00D32B7B"/>
  </w:style>
  <w:style w:type="character" w:styleId="Zwaar">
    <w:name w:val="Strong"/>
    <w:basedOn w:val="Standaardalinea-lettertype"/>
    <w:uiPriority w:val="22"/>
    <w:qFormat/>
    <w:rsid w:val="00D32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cristina-colonnesi-62a19b20/" TargetMode="External"/><Relationship Id="rId4" Type="http://schemas.openxmlformats.org/officeDocument/2006/relationships/hyperlink" Target="https://www.linkedin.com/in/maartje-goudriaan-3595122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2228</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2021-01-12T09:53:00Z</dcterms:created>
  <dcterms:modified xsi:type="dcterms:W3CDTF">2021-01-12T09:54:00Z</dcterms:modified>
</cp:coreProperties>
</file>